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FEB" w:rsidRPr="006C0682" w:rsidRDefault="006C0682" w:rsidP="006C0682">
      <w:pPr>
        <w:ind w:leftChars="0" w:left="0" w:firstLineChars="0" w:firstLine="0"/>
        <w:jc w:val="center"/>
        <w:rPr>
          <w:rFonts w:hint="eastAsia"/>
          <w:sz w:val="36"/>
          <w:szCs w:val="36"/>
        </w:rPr>
      </w:pPr>
      <w:r w:rsidRPr="006C0682">
        <w:rPr>
          <w:rFonts w:hint="eastAsia"/>
          <w:sz w:val="36"/>
          <w:szCs w:val="36"/>
        </w:rPr>
        <w:t>原處分機關處理訴願案件常見錯誤情形</w:t>
      </w:r>
    </w:p>
    <w:p w:rsidR="006C0682" w:rsidRDefault="006C0682" w:rsidP="006C0682">
      <w:pPr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>全國代理暨代課教師產業工會</w:t>
      </w:r>
    </w:p>
    <w:p w:rsidR="006C0682" w:rsidRDefault="006C0682" w:rsidP="006C0682">
      <w:pPr>
        <w:ind w:leftChars="0" w:left="0" w:firstLineChars="0" w:firstLine="0"/>
        <w:jc w:val="right"/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tbl>
      <w:tblPr>
        <w:tblStyle w:val="a7"/>
        <w:tblW w:w="0" w:type="auto"/>
        <w:tblLook w:val="04A0"/>
      </w:tblPr>
      <w:tblGrid>
        <w:gridCol w:w="817"/>
        <w:gridCol w:w="1701"/>
        <w:gridCol w:w="4678"/>
        <w:gridCol w:w="6520"/>
        <w:gridCol w:w="851"/>
      </w:tblGrid>
      <w:tr w:rsidR="00F26F3F" w:rsidTr="00A42575">
        <w:trPr>
          <w:tblHeader/>
        </w:trPr>
        <w:tc>
          <w:tcPr>
            <w:tcW w:w="817" w:type="dxa"/>
          </w:tcPr>
          <w:p w:rsidR="00F26F3F" w:rsidRDefault="00F26F3F" w:rsidP="005F4303">
            <w:pPr>
              <w:ind w:leftChars="0" w:left="0" w:firstLineChars="0" w:firstLine="0"/>
              <w:jc w:val="center"/>
            </w:pPr>
            <w:r>
              <w:t>編號</w:t>
            </w:r>
          </w:p>
        </w:tc>
        <w:tc>
          <w:tcPr>
            <w:tcW w:w="1701" w:type="dxa"/>
          </w:tcPr>
          <w:p w:rsidR="00F26F3F" w:rsidRDefault="00F26F3F" w:rsidP="005F4303">
            <w:pPr>
              <w:ind w:leftChars="0" w:left="0" w:firstLineChars="0" w:firstLine="0"/>
              <w:jc w:val="center"/>
            </w:pPr>
            <w:r>
              <w:t>處理階段</w:t>
            </w:r>
          </w:p>
        </w:tc>
        <w:tc>
          <w:tcPr>
            <w:tcW w:w="4678" w:type="dxa"/>
          </w:tcPr>
          <w:p w:rsidR="00F26F3F" w:rsidRDefault="00F26F3F" w:rsidP="005F4303">
            <w:pPr>
              <w:ind w:leftChars="0" w:left="0" w:firstLineChars="0" w:firstLine="0"/>
              <w:jc w:val="center"/>
            </w:pPr>
            <w:r>
              <w:t>錯誤情形</w:t>
            </w:r>
          </w:p>
        </w:tc>
        <w:tc>
          <w:tcPr>
            <w:tcW w:w="6520" w:type="dxa"/>
          </w:tcPr>
          <w:p w:rsidR="00F26F3F" w:rsidRDefault="00F26F3F" w:rsidP="005F4303">
            <w:pPr>
              <w:ind w:leftChars="0" w:left="0" w:firstLineChars="0" w:firstLine="0"/>
              <w:jc w:val="center"/>
            </w:pPr>
            <w:r>
              <w:t>正確處理方式</w:t>
            </w:r>
          </w:p>
        </w:tc>
        <w:tc>
          <w:tcPr>
            <w:tcW w:w="851" w:type="dxa"/>
          </w:tcPr>
          <w:p w:rsidR="00F26F3F" w:rsidRDefault="00F26F3F" w:rsidP="005F4303">
            <w:pPr>
              <w:ind w:leftChars="0" w:left="0" w:firstLineChars="0" w:firstLine="0"/>
              <w:jc w:val="center"/>
            </w:pPr>
            <w:r>
              <w:t>備註</w:t>
            </w:r>
          </w:p>
        </w:tc>
      </w:tr>
      <w:tr w:rsidR="00F26F3F" w:rsidTr="00A42575">
        <w:tc>
          <w:tcPr>
            <w:tcW w:w="817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t>訴願受理階段</w:t>
            </w:r>
          </w:p>
        </w:tc>
        <w:tc>
          <w:tcPr>
            <w:tcW w:w="4678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t>若訴願人向原處分機關提出訴願</w:t>
            </w:r>
            <w:r w:rsidRPr="00F26F3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未於收到訴願書當日立即通知訴願管轄機關</w:t>
            </w:r>
            <w:r w:rsidRPr="00F26F3F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6520" w:type="dxa"/>
          </w:tcPr>
          <w:p w:rsidR="00F26F3F" w:rsidRDefault="00FA2CA9" w:rsidP="005F4303">
            <w:pPr>
              <w:ind w:leftChars="0" w:left="0" w:firstLineChars="0" w:firstLine="0"/>
            </w:pPr>
            <w:r>
              <w:t>依行政院相關</w:t>
            </w:r>
            <w:proofErr w:type="gramStart"/>
            <w:r>
              <w:t>函釋應立即</w:t>
            </w:r>
            <w:proofErr w:type="gramEnd"/>
            <w:r>
              <w:t>通知訴願管轄機關</w:t>
            </w:r>
            <w:r w:rsidRPr="00FA2CA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851" w:type="dxa"/>
          </w:tcPr>
          <w:p w:rsidR="00F26F3F" w:rsidRDefault="00F26F3F" w:rsidP="005F4303">
            <w:pPr>
              <w:ind w:leftChars="0" w:left="0" w:firstLineChars="0" w:firstLine="0"/>
            </w:pPr>
          </w:p>
        </w:tc>
      </w:tr>
      <w:tr w:rsidR="00F26F3F" w:rsidTr="00A42575">
        <w:tc>
          <w:tcPr>
            <w:tcW w:w="817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t>自行撤銷原處分階段</w:t>
            </w:r>
          </w:p>
        </w:tc>
        <w:tc>
          <w:tcPr>
            <w:tcW w:w="4678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t>自行撤銷原處分後</w:t>
            </w:r>
            <w:r w:rsidRPr="00C73D95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包含重新做成行政處分</w:t>
            </w:r>
            <w:r w:rsidRPr="00C73D95">
              <w:rPr>
                <w:rFonts w:asciiTheme="minorEastAsia" w:hAnsiTheme="minorEastAsia" w:hint="eastAsia"/>
              </w:rPr>
              <w:t>）</w:t>
            </w:r>
            <w:proofErr w:type="gramStart"/>
            <w:r>
              <w:rPr>
                <w:rFonts w:asciiTheme="minorEastAsia" w:hAnsiTheme="minorEastAsia" w:hint="eastAsia"/>
              </w:rPr>
              <w:t>未副知訴</w:t>
            </w:r>
            <w:proofErr w:type="gramEnd"/>
            <w:r>
              <w:rPr>
                <w:rFonts w:asciiTheme="minorEastAsia" w:hAnsiTheme="minorEastAsia" w:hint="eastAsia"/>
              </w:rPr>
              <w:t>願管轄機關</w:t>
            </w:r>
            <w:r w:rsidRPr="00C73D95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6520" w:type="dxa"/>
          </w:tcPr>
          <w:p w:rsidR="00F26F3F" w:rsidRDefault="00F26F3F" w:rsidP="005F4303">
            <w:pPr>
              <w:ind w:leftChars="0" w:left="0" w:firstLineChars="0" w:firstLine="0"/>
            </w:pPr>
            <w:r>
              <w:t>訴願法第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  <w:r w:rsidRPr="00C73D95">
              <w:rPr>
                <w:rFonts w:asciiTheme="minorEastAsia" w:hAnsiTheme="minorEastAsia" w:hint="eastAsia"/>
              </w:rPr>
              <w:t>：「原行政處分機關對於前項訴願應先行重新審查原處分是否合法妥當，</w:t>
            </w:r>
            <w:proofErr w:type="gramStart"/>
            <w:r w:rsidRPr="00C73D95">
              <w:rPr>
                <w:rFonts w:asciiTheme="minorEastAsia" w:hAnsiTheme="minorEastAsia" w:hint="eastAsia"/>
              </w:rPr>
              <w:t>其認訴願</w:t>
            </w:r>
            <w:proofErr w:type="gramEnd"/>
            <w:r w:rsidRPr="00C73D95">
              <w:rPr>
                <w:rFonts w:asciiTheme="minorEastAsia" w:hAnsiTheme="minorEastAsia" w:hint="eastAsia"/>
              </w:rPr>
              <w:t>為有理由者，得自行撤銷或變更原行政處分，並</w:t>
            </w:r>
            <w:proofErr w:type="gramStart"/>
            <w:r w:rsidRPr="00C73D95">
              <w:rPr>
                <w:rFonts w:asciiTheme="minorEastAsia" w:hAnsiTheme="minorEastAsia" w:hint="eastAsia"/>
              </w:rPr>
              <w:t>陳報訴願</w:t>
            </w:r>
            <w:proofErr w:type="gramEnd"/>
            <w:r w:rsidRPr="00C73D95">
              <w:rPr>
                <w:rFonts w:asciiTheme="minorEastAsia" w:hAnsiTheme="minorEastAsia" w:hint="eastAsia"/>
              </w:rPr>
              <w:t>管轄機關。」</w:t>
            </w:r>
          </w:p>
        </w:tc>
        <w:tc>
          <w:tcPr>
            <w:tcW w:w="851" w:type="dxa"/>
          </w:tcPr>
          <w:p w:rsidR="00F26F3F" w:rsidRDefault="00F26F3F" w:rsidP="005F4303">
            <w:pPr>
              <w:ind w:leftChars="0" w:left="0" w:firstLineChars="0" w:firstLine="0"/>
            </w:pPr>
          </w:p>
        </w:tc>
      </w:tr>
      <w:tr w:rsidR="00F26F3F" w:rsidTr="00A42575">
        <w:tc>
          <w:tcPr>
            <w:tcW w:w="817" w:type="dxa"/>
          </w:tcPr>
          <w:p w:rsidR="00F26F3F" w:rsidRDefault="00C55D05" w:rsidP="005F4303">
            <w:pPr>
              <w:ind w:leftChars="0" w:left="0" w:firstLineChars="0" w:firstLine="0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</w:tcPr>
          <w:p w:rsidR="00F26F3F" w:rsidRDefault="00C56926" w:rsidP="005F4303">
            <w:pPr>
              <w:ind w:leftChars="0" w:left="0" w:firstLineChars="0" w:firstLine="0"/>
            </w:pPr>
            <w:r>
              <w:t>自行撤銷原處分階段</w:t>
            </w:r>
          </w:p>
        </w:tc>
        <w:tc>
          <w:tcPr>
            <w:tcW w:w="4678" w:type="dxa"/>
          </w:tcPr>
          <w:p w:rsidR="00F26F3F" w:rsidRDefault="00C56926" w:rsidP="005F4303">
            <w:pPr>
              <w:ind w:leftChars="0" w:left="0" w:firstLineChars="0" w:firstLine="0"/>
            </w:pPr>
            <w:r>
              <w:t>撤銷或變更行政處分後</w:t>
            </w:r>
            <w:r w:rsidRPr="00C5692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要求訴願人先撤回訴願才能領取新的行政處分書</w:t>
            </w:r>
            <w:r w:rsidRPr="00C56926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6520" w:type="dxa"/>
          </w:tcPr>
          <w:p w:rsidR="00F26F3F" w:rsidRPr="00C56926" w:rsidRDefault="00C56926" w:rsidP="00C56926">
            <w:pPr>
              <w:pStyle w:val="a8"/>
              <w:numPr>
                <w:ilvl w:val="0"/>
                <w:numId w:val="1"/>
              </w:numPr>
              <w:ind w:leftChars="0" w:firstLineChars="0"/>
              <w:rPr>
                <w:rFonts w:asciiTheme="minorEastAsia" w:hAnsiTheme="minorEastAsia" w:hint="eastAsia"/>
              </w:rPr>
            </w:pPr>
            <w:r>
              <w:t>應依行政程序法第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條至第</w:t>
            </w:r>
            <w:r>
              <w:rPr>
                <w:rFonts w:hint="eastAsia"/>
              </w:rPr>
              <w:t>91</w:t>
            </w:r>
            <w:r>
              <w:rPr>
                <w:rFonts w:hint="eastAsia"/>
              </w:rPr>
              <w:t>條之法定送達程序</w:t>
            </w:r>
            <w:r w:rsidRPr="00C56926">
              <w:rPr>
                <w:rFonts w:asciiTheme="minorEastAsia" w:hAnsiTheme="minorEastAsia" w:hint="eastAsia"/>
              </w:rPr>
              <w:t>，送達新的行政處分書並告知</w:t>
            </w:r>
            <w:proofErr w:type="gramStart"/>
            <w:r w:rsidRPr="00C56926">
              <w:rPr>
                <w:rFonts w:asciiTheme="minorEastAsia" w:hAnsiTheme="minorEastAsia" w:hint="eastAsia"/>
              </w:rPr>
              <w:t>原處分已撤銷</w:t>
            </w:r>
            <w:proofErr w:type="gramEnd"/>
            <w:r w:rsidRPr="00C56926">
              <w:rPr>
                <w:rFonts w:asciiTheme="minorEastAsia" w:hAnsiTheme="minorEastAsia" w:hint="eastAsia"/>
              </w:rPr>
              <w:t>。</w:t>
            </w:r>
          </w:p>
          <w:p w:rsidR="00C56926" w:rsidRDefault="00C56926" w:rsidP="00C56926">
            <w:pPr>
              <w:pStyle w:val="a8"/>
              <w:numPr>
                <w:ilvl w:val="0"/>
                <w:numId w:val="1"/>
              </w:numPr>
              <w:ind w:leftChars="0" w:firstLineChars="0"/>
            </w:pPr>
            <w:r>
              <w:rPr>
                <w:rFonts w:hint="eastAsia"/>
              </w:rPr>
              <w:t>原處分機關或訴願管轄機關並無權要求訴願人撤回訴願</w:t>
            </w:r>
            <w:r w:rsidRPr="00C5692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僅能以行政程序法第165條至第167條方式</w:t>
            </w:r>
            <w:r w:rsidRPr="00C5692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以</w:t>
            </w:r>
            <w:r w:rsidRPr="00C56926"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 w:hint="eastAsia"/>
              </w:rPr>
              <w:t>行政指導</w:t>
            </w:r>
            <w:r w:rsidRPr="00C56926">
              <w:rPr>
                <w:rFonts w:asciiTheme="minorEastAsia" w:hAnsiTheme="minorEastAsia" w:hint="eastAsia"/>
              </w:rPr>
              <w:t>」</w:t>
            </w:r>
            <w:r>
              <w:rPr>
                <w:rFonts w:asciiTheme="minorEastAsia" w:hAnsiTheme="minorEastAsia" w:hint="eastAsia"/>
              </w:rPr>
              <w:t>方式建議訴願人收到通知後自行撤回訴願</w:t>
            </w:r>
            <w:r w:rsidRPr="00C56926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851" w:type="dxa"/>
          </w:tcPr>
          <w:p w:rsidR="00F26F3F" w:rsidRDefault="00F26F3F" w:rsidP="005F4303">
            <w:pPr>
              <w:ind w:leftChars="0" w:left="0" w:firstLineChars="0" w:firstLine="0"/>
            </w:pPr>
          </w:p>
        </w:tc>
      </w:tr>
      <w:tr w:rsidR="002C3E16" w:rsidTr="00A42575">
        <w:tc>
          <w:tcPr>
            <w:tcW w:w="817" w:type="dxa"/>
          </w:tcPr>
          <w:p w:rsidR="002C3E16" w:rsidRDefault="00C55D05" w:rsidP="006C0682">
            <w:pPr>
              <w:ind w:leftChars="0" w:left="0" w:firstLineChars="0" w:firstLine="0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</w:tcPr>
          <w:p w:rsidR="002C3E16" w:rsidRDefault="002C3E16" w:rsidP="005F4303">
            <w:pPr>
              <w:ind w:leftChars="0" w:left="0" w:firstLineChars="0" w:firstLine="0"/>
            </w:pPr>
            <w:r>
              <w:t>訴願答辯階段</w:t>
            </w:r>
          </w:p>
        </w:tc>
        <w:tc>
          <w:tcPr>
            <w:tcW w:w="4678" w:type="dxa"/>
          </w:tcPr>
          <w:p w:rsidR="002C3E16" w:rsidRDefault="002C3E16" w:rsidP="005F4303">
            <w:pPr>
              <w:ind w:leftChars="0" w:left="0" w:firstLineChars="0" w:firstLine="0"/>
            </w:pPr>
            <w:r>
              <w:t>訴願答辯書副本未送交訴願人</w:t>
            </w:r>
          </w:p>
        </w:tc>
        <w:tc>
          <w:tcPr>
            <w:tcW w:w="6520" w:type="dxa"/>
          </w:tcPr>
          <w:p w:rsidR="002C3E16" w:rsidRDefault="002C3E16" w:rsidP="005F4303">
            <w:pPr>
              <w:ind w:leftChars="0" w:left="0" w:firstLineChars="0" w:firstLine="0"/>
            </w:pPr>
            <w:r>
              <w:t>訴願法第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條</w:t>
            </w:r>
            <w:r w:rsidRPr="00D417DF">
              <w:rPr>
                <w:rFonts w:asciiTheme="minorEastAsia" w:hAnsiTheme="minorEastAsia" w:hint="eastAsia"/>
              </w:rPr>
              <w:t>：「（</w:t>
            </w:r>
            <w:r>
              <w:rPr>
                <w:rFonts w:asciiTheme="minorEastAsia" w:hAnsiTheme="minorEastAsia" w:hint="eastAsia"/>
              </w:rPr>
              <w:t>第3項</w:t>
            </w:r>
            <w:r w:rsidRPr="00D417DF">
              <w:rPr>
                <w:rFonts w:asciiTheme="minorEastAsia" w:hAnsiTheme="minorEastAsia" w:hint="eastAsia"/>
              </w:rPr>
              <w:t>）原行政處分機關不依訴願人之請求撤銷或變更原行政處分者，應儘速附具答辯書，並將必要之關係文件，送於訴願管轄機關。（</w:t>
            </w:r>
            <w:r>
              <w:rPr>
                <w:rFonts w:asciiTheme="minorEastAsia" w:hAnsiTheme="minorEastAsia" w:hint="eastAsia"/>
              </w:rPr>
              <w:t>第4項</w:t>
            </w:r>
            <w:r w:rsidRPr="00D417DF">
              <w:rPr>
                <w:rFonts w:asciiTheme="minorEastAsia" w:hAnsiTheme="minorEastAsia" w:hint="eastAsia"/>
              </w:rPr>
              <w:t>）原行政處分</w:t>
            </w:r>
            <w:proofErr w:type="gramStart"/>
            <w:r w:rsidRPr="00D417DF">
              <w:rPr>
                <w:rFonts w:asciiTheme="minorEastAsia" w:hAnsiTheme="minorEastAsia" w:hint="eastAsia"/>
              </w:rPr>
              <w:t>機關檢卷答辯</w:t>
            </w:r>
            <w:proofErr w:type="gramEnd"/>
            <w:r w:rsidRPr="00D417DF">
              <w:rPr>
                <w:rFonts w:asciiTheme="minorEastAsia" w:hAnsiTheme="minorEastAsia" w:hint="eastAsia"/>
              </w:rPr>
              <w:t>時，應將前項答辯書抄送訴願人。」</w:t>
            </w:r>
          </w:p>
        </w:tc>
        <w:tc>
          <w:tcPr>
            <w:tcW w:w="851" w:type="dxa"/>
          </w:tcPr>
          <w:p w:rsidR="002C3E16" w:rsidRDefault="002C3E16" w:rsidP="006C0682">
            <w:pPr>
              <w:ind w:leftChars="0" w:left="0" w:firstLineChars="0" w:firstLine="0"/>
            </w:pPr>
          </w:p>
        </w:tc>
      </w:tr>
      <w:tr w:rsidR="002C3E16" w:rsidTr="00A42575">
        <w:tc>
          <w:tcPr>
            <w:tcW w:w="817" w:type="dxa"/>
          </w:tcPr>
          <w:p w:rsidR="002C3E16" w:rsidRDefault="00C55D05" w:rsidP="006C0682">
            <w:pPr>
              <w:ind w:leftChars="0" w:left="0" w:firstLineChars="0" w:firstLine="0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</w:tcPr>
          <w:p w:rsidR="002C3E16" w:rsidRDefault="002C3E16" w:rsidP="005F4303">
            <w:pPr>
              <w:ind w:leftChars="0" w:left="0" w:firstLineChars="0" w:firstLine="0"/>
            </w:pPr>
            <w:r>
              <w:t>訴願答辯階段</w:t>
            </w:r>
          </w:p>
        </w:tc>
        <w:tc>
          <w:tcPr>
            <w:tcW w:w="4678" w:type="dxa"/>
          </w:tcPr>
          <w:p w:rsidR="002C3E16" w:rsidRDefault="002C3E16" w:rsidP="005F4303">
            <w:pPr>
              <w:ind w:leftChars="0" w:left="0" w:firstLineChars="0" w:firstLine="0"/>
            </w:pPr>
            <w:r>
              <w:t>訴願答辯函主旨</w:t>
            </w:r>
            <w:r w:rsidRPr="006C0682">
              <w:rPr>
                <w:rFonts w:asciiTheme="minorEastAsia" w:hAnsiTheme="minorEastAsia" w:hint="eastAsia"/>
              </w:rPr>
              <w:t>：「</w:t>
            </w:r>
            <w:r>
              <w:rPr>
                <w:rFonts w:asciiTheme="minorEastAsia" w:hAnsiTheme="minorEastAsia" w:hint="eastAsia"/>
              </w:rPr>
              <w:t>檢送</w:t>
            </w:r>
            <w:r w:rsidRPr="006C0682">
              <w:rPr>
                <w:rFonts w:asciiTheme="minorEastAsia" w:hAnsiTheme="minorEastAsia" w:hint="eastAsia"/>
              </w:rPr>
              <w:t>○○○○○○</w:t>
            </w:r>
            <w:r>
              <w:rPr>
                <w:rFonts w:asciiTheme="minorEastAsia" w:hAnsiTheme="minorEastAsia" w:hint="eastAsia"/>
              </w:rPr>
              <w:t>案訴願答辯書及原處分卷宗1份</w:t>
            </w:r>
            <w:r w:rsidRPr="00D417DF">
              <w:rPr>
                <w:rFonts w:asciiTheme="minorEastAsia" w:hAnsiTheme="minorEastAsia" w:hint="eastAsia"/>
              </w:rPr>
              <w:t>…</w:t>
            </w:r>
            <w:proofErr w:type="gramStart"/>
            <w:r w:rsidRPr="00D417DF">
              <w:rPr>
                <w:rFonts w:asciiTheme="minorEastAsia" w:hAnsiTheme="minorEastAsia" w:hint="eastAsia"/>
              </w:rPr>
              <w:t>…</w:t>
            </w:r>
            <w:proofErr w:type="gramEnd"/>
            <w:r w:rsidRPr="006C0682">
              <w:rPr>
                <w:rFonts w:asciiTheme="minorEastAsia" w:hAnsiTheme="minorEastAsia" w:hint="eastAsia"/>
              </w:rPr>
              <w:t>」</w:t>
            </w:r>
            <w:r w:rsidRPr="00D417DF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該答辯函</w:t>
            </w:r>
            <w:proofErr w:type="gramStart"/>
            <w:r>
              <w:rPr>
                <w:rFonts w:asciiTheme="minorEastAsia" w:hAnsiTheme="minorEastAsia" w:hint="eastAsia"/>
              </w:rPr>
              <w:t>副本給訴願</w:t>
            </w:r>
            <w:proofErr w:type="gramEnd"/>
            <w:r>
              <w:rPr>
                <w:rFonts w:asciiTheme="minorEastAsia" w:hAnsiTheme="minorEastAsia" w:hint="eastAsia"/>
              </w:rPr>
              <w:t>人時未一併提供附件</w:t>
            </w:r>
            <w:r w:rsidRPr="00D417DF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6520" w:type="dxa"/>
          </w:tcPr>
          <w:p w:rsidR="002C3E16" w:rsidRDefault="002C3E16" w:rsidP="005F4303">
            <w:pPr>
              <w:ind w:leftChars="0" w:left="0" w:firstLineChars="0" w:firstLine="0"/>
            </w:pPr>
            <w:r>
              <w:t>同上</w:t>
            </w:r>
            <w:r w:rsidR="001F5A38" w:rsidRPr="001F5A38">
              <w:rPr>
                <w:rFonts w:asciiTheme="minorEastAsia" w:hAnsiTheme="minorEastAsia" w:hint="eastAsia"/>
              </w:rPr>
              <w:t>，</w:t>
            </w:r>
            <w:r w:rsidR="001F5A38">
              <w:rPr>
                <w:rFonts w:asciiTheme="minorEastAsia" w:hAnsiTheme="minorEastAsia" w:hint="eastAsia"/>
              </w:rPr>
              <w:t>應將</w:t>
            </w:r>
            <w:r w:rsidR="001F5A38" w:rsidRPr="00D417DF">
              <w:rPr>
                <w:rFonts w:asciiTheme="minorEastAsia" w:hAnsiTheme="minorEastAsia" w:hint="eastAsia"/>
              </w:rPr>
              <w:t>答辯書</w:t>
            </w:r>
            <w:r w:rsidR="001F5A38">
              <w:rPr>
                <w:rFonts w:asciiTheme="minorEastAsia" w:hAnsiTheme="minorEastAsia" w:hint="eastAsia"/>
              </w:rPr>
              <w:t>送交訴願人</w:t>
            </w:r>
            <w:r w:rsidRPr="00C73D95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851" w:type="dxa"/>
          </w:tcPr>
          <w:p w:rsidR="002C3E16" w:rsidRDefault="002C3E16" w:rsidP="006C0682">
            <w:pPr>
              <w:ind w:leftChars="0" w:left="0" w:firstLineChars="0" w:firstLine="0"/>
            </w:pPr>
          </w:p>
        </w:tc>
      </w:tr>
      <w:tr w:rsidR="002C3E16" w:rsidTr="00A42575">
        <w:tc>
          <w:tcPr>
            <w:tcW w:w="817" w:type="dxa"/>
          </w:tcPr>
          <w:p w:rsidR="002C3E16" w:rsidRDefault="00C55D05" w:rsidP="006C0682">
            <w:pPr>
              <w:ind w:leftChars="0" w:left="0" w:firstLineChars="0" w:firstLine="0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</w:tcPr>
          <w:p w:rsidR="002C3E16" w:rsidRDefault="002C3E16" w:rsidP="006C0682">
            <w:pPr>
              <w:ind w:leftChars="0" w:left="0" w:firstLineChars="0" w:firstLine="0"/>
            </w:pPr>
            <w:r>
              <w:t>訴願答辯階段</w:t>
            </w:r>
          </w:p>
        </w:tc>
        <w:tc>
          <w:tcPr>
            <w:tcW w:w="4678" w:type="dxa"/>
          </w:tcPr>
          <w:p w:rsidR="002C3E16" w:rsidRDefault="002C3E16" w:rsidP="006C0682">
            <w:pPr>
              <w:ind w:leftChars="0" w:left="0" w:firstLineChars="0" w:firstLine="0"/>
            </w:pPr>
            <w:r>
              <w:t>原處分機關自行撤銷或變更原處分後</w:t>
            </w:r>
            <w:r w:rsidRPr="002C3E1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未於法定期限內提出訴願答辯書</w:t>
            </w:r>
            <w:r w:rsidRPr="002C3E16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6520" w:type="dxa"/>
          </w:tcPr>
          <w:p w:rsidR="002C3E16" w:rsidRDefault="002C3E16" w:rsidP="006C0682">
            <w:pPr>
              <w:ind w:leftChars="0" w:left="0" w:firstLineChars="0" w:firstLine="0"/>
            </w:pPr>
            <w:r>
              <w:t>原處分機關自行撤銷或變更原處分後</w:t>
            </w:r>
            <w:r w:rsidRPr="002C3E16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應依</w:t>
            </w:r>
            <w:r>
              <w:t>訴願法第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條第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</w:t>
            </w:r>
            <w:proofErr w:type="gramStart"/>
            <w:r>
              <w:rPr>
                <w:rFonts w:hint="eastAsia"/>
              </w:rPr>
              <w:t>副知訴願</w:t>
            </w:r>
            <w:proofErr w:type="gramEnd"/>
            <w:r>
              <w:rPr>
                <w:rFonts w:hint="eastAsia"/>
              </w:rPr>
              <w:t>管轄機關</w:t>
            </w:r>
            <w:r w:rsidR="00651165" w:rsidRPr="00651165">
              <w:rPr>
                <w:rFonts w:asciiTheme="minorEastAsia" w:hAnsiTheme="minorEastAsia" w:hint="eastAsia"/>
              </w:rPr>
              <w:t>，</w:t>
            </w:r>
            <w:r w:rsidR="00651165">
              <w:rPr>
                <w:rFonts w:asciiTheme="minorEastAsia" w:hAnsiTheme="minorEastAsia" w:hint="eastAsia"/>
              </w:rPr>
              <w:t>訴願答辯書應以</w:t>
            </w:r>
            <w:proofErr w:type="gramStart"/>
            <w:r w:rsidR="00651165">
              <w:rPr>
                <w:rFonts w:asciiTheme="minorEastAsia" w:hAnsiTheme="minorEastAsia" w:hint="eastAsia"/>
              </w:rPr>
              <w:t>原處分已不</w:t>
            </w:r>
            <w:proofErr w:type="gramEnd"/>
            <w:r w:rsidR="00651165">
              <w:rPr>
                <w:rFonts w:asciiTheme="minorEastAsia" w:hAnsiTheme="minorEastAsia" w:hint="eastAsia"/>
              </w:rPr>
              <w:t>存在為理由</w:t>
            </w:r>
            <w:r w:rsidR="00651165" w:rsidRPr="00651165">
              <w:rPr>
                <w:rFonts w:asciiTheme="minorEastAsia" w:hAnsiTheme="minorEastAsia" w:hint="eastAsia"/>
              </w:rPr>
              <w:t>，</w:t>
            </w:r>
            <w:r w:rsidR="00651165">
              <w:rPr>
                <w:rFonts w:asciiTheme="minorEastAsia" w:hAnsiTheme="minorEastAsia" w:hint="eastAsia"/>
              </w:rPr>
              <w:t>請訴願管轄機關依訴願法第77條第1項第6款決定不受理</w:t>
            </w:r>
            <w:r w:rsidR="00651165" w:rsidRPr="00651165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851" w:type="dxa"/>
          </w:tcPr>
          <w:p w:rsidR="002C3E16" w:rsidRDefault="002C3E16" w:rsidP="006C0682">
            <w:pPr>
              <w:ind w:leftChars="0" w:left="0" w:firstLineChars="0" w:firstLine="0"/>
            </w:pPr>
          </w:p>
        </w:tc>
      </w:tr>
    </w:tbl>
    <w:p w:rsidR="005659B7" w:rsidRDefault="005659B7" w:rsidP="006C0682">
      <w:pPr>
        <w:ind w:leftChars="0" w:left="0" w:firstLineChars="0" w:firstLine="0"/>
      </w:pPr>
    </w:p>
    <w:sectPr w:rsidR="005659B7" w:rsidSect="00A4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8D" w:rsidRDefault="00F65D8D" w:rsidP="006C0682">
      <w:pPr>
        <w:spacing w:line="240" w:lineRule="auto"/>
        <w:ind w:left="240" w:firstLine="480"/>
      </w:pPr>
      <w:r>
        <w:separator/>
      </w:r>
    </w:p>
  </w:endnote>
  <w:endnote w:type="continuationSeparator" w:id="0">
    <w:p w:rsidR="00F65D8D" w:rsidRDefault="00F65D8D" w:rsidP="006C0682">
      <w:pPr>
        <w:spacing w:line="240" w:lineRule="auto"/>
        <w:ind w:left="240"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82" w:rsidRDefault="006C0682" w:rsidP="006C0682">
    <w:pPr>
      <w:pStyle w:val="a5"/>
      <w:ind w:left="240"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82" w:rsidRPr="00ED414F" w:rsidRDefault="006C0682" w:rsidP="00ED414F">
    <w:pPr>
      <w:pStyle w:val="a5"/>
      <w:ind w:leftChars="0" w:left="0" w:firstLineChars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82" w:rsidRDefault="006C0682" w:rsidP="006C0682">
    <w:pPr>
      <w:pStyle w:val="a5"/>
      <w:ind w:left="240"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8D" w:rsidRDefault="00F65D8D" w:rsidP="006C0682">
      <w:pPr>
        <w:spacing w:line="240" w:lineRule="auto"/>
        <w:ind w:left="240" w:firstLine="480"/>
      </w:pPr>
      <w:r>
        <w:separator/>
      </w:r>
    </w:p>
  </w:footnote>
  <w:footnote w:type="continuationSeparator" w:id="0">
    <w:p w:rsidR="00F65D8D" w:rsidRDefault="00F65D8D" w:rsidP="006C0682">
      <w:pPr>
        <w:spacing w:line="240" w:lineRule="auto"/>
        <w:ind w:left="240"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82" w:rsidRDefault="006C0682" w:rsidP="006C0682">
    <w:pPr>
      <w:pStyle w:val="a3"/>
      <w:ind w:left="240"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82" w:rsidRDefault="006C0682" w:rsidP="00ED414F">
    <w:pPr>
      <w:pStyle w:val="a3"/>
      <w:ind w:leftChars="0" w:left="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82" w:rsidRDefault="006C0682" w:rsidP="006C0682">
    <w:pPr>
      <w:pStyle w:val="a3"/>
      <w:ind w:left="240"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51DD"/>
    <w:multiLevelType w:val="hybridMultilevel"/>
    <w:tmpl w:val="A39AB256"/>
    <w:lvl w:ilvl="0" w:tplc="7706B5E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682"/>
    <w:rsid w:val="001F5A38"/>
    <w:rsid w:val="002C1FEB"/>
    <w:rsid w:val="002C3E16"/>
    <w:rsid w:val="005659B7"/>
    <w:rsid w:val="00651165"/>
    <w:rsid w:val="006C0682"/>
    <w:rsid w:val="00A42575"/>
    <w:rsid w:val="00C55D05"/>
    <w:rsid w:val="00C56926"/>
    <w:rsid w:val="00C73D95"/>
    <w:rsid w:val="00CD3C6B"/>
    <w:rsid w:val="00D417DF"/>
    <w:rsid w:val="00ED414F"/>
    <w:rsid w:val="00F16FCB"/>
    <w:rsid w:val="00F26F3F"/>
    <w:rsid w:val="00F65D8D"/>
    <w:rsid w:val="00FA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  <w:ind w:leftChars="100" w:left="100"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0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068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06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0682"/>
    <w:rPr>
      <w:sz w:val="20"/>
      <w:szCs w:val="20"/>
    </w:rPr>
  </w:style>
  <w:style w:type="table" w:styleId="a7">
    <w:name w:val="Table Grid"/>
    <w:basedOn w:val="a1"/>
    <w:uiPriority w:val="59"/>
    <w:rsid w:val="006C06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692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張凱翔</dc:creator>
  <cp:keywords/>
  <dc:description/>
  <cp:lastModifiedBy>張凱翔</cp:lastModifiedBy>
  <cp:revision>14</cp:revision>
  <dcterms:created xsi:type="dcterms:W3CDTF">2024-10-14T16:24:00Z</dcterms:created>
  <dcterms:modified xsi:type="dcterms:W3CDTF">2024-10-14T17:03:00Z</dcterms:modified>
</cp:coreProperties>
</file>