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CB9A2" w14:textId="3FA05D04" w:rsidR="00CD5705" w:rsidRPr="006D300C" w:rsidRDefault="00AB2709" w:rsidP="00CD5705">
      <w:pPr>
        <w:widowControl/>
        <w:shd w:val="clear" w:color="auto" w:fill="FFFFFF"/>
        <w:spacing w:after="525" w:line="432" w:lineRule="atLeast"/>
        <w:jc w:val="center"/>
        <w:rPr>
          <w:rFonts w:ascii="標楷體" w:eastAsia="標楷體" w:hAnsi="標楷體" w:cs="Times New Roman"/>
          <w:b/>
          <w:color w:val="000000"/>
          <w:kern w:val="0"/>
          <w:sz w:val="52"/>
          <w:szCs w:val="52"/>
        </w:rPr>
      </w:pPr>
      <w:r w:rsidRPr="006D300C">
        <w:rPr>
          <w:rFonts w:ascii="標楷體" w:eastAsia="標楷體" w:hAnsi="標楷體" w:cs="新細明體"/>
          <w:b/>
          <w:bCs/>
          <w:noProof/>
          <w:color w:val="333333"/>
          <w:kern w:val="0"/>
          <w:sz w:val="27"/>
          <w:szCs w:val="27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A40A1B" wp14:editId="3E24AB2A">
                <wp:simplePos x="0" y="0"/>
                <wp:positionH relativeFrom="margin">
                  <wp:align>right</wp:align>
                </wp:positionH>
                <wp:positionV relativeFrom="paragraph">
                  <wp:posOffset>55245</wp:posOffset>
                </wp:positionV>
                <wp:extent cx="923925" cy="1404620"/>
                <wp:effectExtent l="0" t="0" r="28575" b="25400"/>
                <wp:wrapSquare wrapText="bothSides"/>
                <wp:docPr id="10351498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E423E" w14:textId="390EE7A6" w:rsidR="00670F73" w:rsidRPr="00AB2709" w:rsidRDefault="00AB2709" w:rsidP="00AB2709">
                            <w:pPr>
                              <w:rPr>
                                <w:rFonts w:ascii="標楷體" w:eastAsia="標楷體" w:hAnsi="標楷體" w:cs="新細明體"/>
                                <w:color w:val="333333"/>
                                <w:kern w:val="0"/>
                                <w:sz w:val="27"/>
                                <w:szCs w:val="27"/>
                              </w:rPr>
                            </w:pPr>
                            <w:r w:rsidRPr="00AB2709">
                              <w:rPr>
                                <w:rFonts w:ascii="標楷體" w:eastAsia="標楷體" w:hAnsi="標楷體" w:cs="新細明體" w:hint="eastAsia"/>
                                <w:color w:val="333333"/>
                                <w:kern w:val="0"/>
                                <w:sz w:val="27"/>
                                <w:szCs w:val="27"/>
                              </w:rPr>
                              <w:t>附件</w:t>
                            </w:r>
                            <w:r w:rsidR="00300B00">
                              <w:rPr>
                                <w:rFonts w:ascii="標楷體" w:eastAsia="標楷體" w:hAnsi="標楷體" w:cs="新細明體" w:hint="eastAsia"/>
                                <w:color w:val="333333"/>
                                <w:kern w:val="0"/>
                                <w:sz w:val="27"/>
                                <w:szCs w:val="27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6A40A1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1.55pt;margin-top:4.35pt;width:72.7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yrHPgIAAFAEAAAOAAAAZHJzL2Uyb0RvYy54bWysVF2O0zAQfkfiDpbfadJsWtqo6WrpUoS0&#10;/EgLB3Acp7HwH7bbpFwAiQMszxyAA3Cg3XMwdrqlWhAPiDxYHo/n8zffzGRx3kuBdsw6rlWJx6MU&#10;I6aorrnalPj9u/WTGUbOE1UToRUr8Z45fL58/GjRmYJlutWiZhYBiHJFZ0rcem+KJHG0ZZK4kTZM&#10;gbPRVhIPpt0ktSUdoEuRZGk6TTpta2M1Zc7B6eXgxMuI3zSM+jdN45hHosTAzcfVxrUKa7JckGJj&#10;iWk5PdAg/8BCEq7g0SPUJfEEbS3/DUpyarXTjR9RLRPdNJyymANkM04fZHPdEsNiLiCOM0eZ3P+D&#10;pa93by3iNdQuPZuM8/lsipEiEkp1d/P59vvXu5sft9++oCwo1RlXQMC1gRDfP9M9RMWsnbnS9IND&#10;Sq9aojbswlrdtYzUwHQcIpOT0AHHBZCqe6VreIpsvY5AfWNlkBGEQYAOFdsfq8R6jygczrOzeTbB&#10;iIJrnKf5NItlTEhxH22s8y+YlihsSmyhCyI62V05H9iQ4v5KeMxpwes1FyIadlOthEU7Ah2zjl9M&#10;4ME1oVAHVCZA5O8Qafz+BCG5h9YXXJZ4drxEiiDbc1XHxvSEi2EPlIU66BikG0T0fdUf6lLpeg+K&#10;Wj20OIwkbFptP2HUQXuX2H3cEsswEi8VVGU+zvMwD9HIJ09BQ2RPPdWphygKUCX2GA3blY8zFFM3&#10;F1C9NY/ChjIPTA5coW2j3ocRC3Nxasdbv34Ey58AAAD//wMAUEsDBBQABgAIAAAAIQAZKE9h3AAA&#10;AAYBAAAPAAAAZHJzL2Rvd25yZXYueG1sTI/NTsMwEITvSLyDtUhcKuoQSH9CNhVU6olTQ7m78TaJ&#10;iNfBdtv07XFP5Tia0cw3xWo0vTiR851lhOdpAoK4trrjBmH3tXlagPBBsVa9ZUK4kIdVeX9XqFzb&#10;M2/pVIVGxBL2uUJoQxhyKX3dklF+agfi6B2sMypE6RqpnTrHctPLNElm0qiO40KrBlq3VP9UR4Mw&#10;+61eJp/fesLby+bD1SbT612G+Pgwvr+BCDSGWxiu+BEdysi0t0fWXvQI8UhAWMxBXM3XLAOxR0jT&#10;5RJkWcj/+OUfAAAA//8DAFBLAQItABQABgAIAAAAIQC2gziS/gAAAOEBAAATAAAAAAAAAAAAAAAA&#10;AAAAAABbQ29udGVudF9UeXBlc10ueG1sUEsBAi0AFAAGAAgAAAAhADj9If/WAAAAlAEAAAsAAAAA&#10;AAAAAAAAAAAALwEAAF9yZWxzLy5yZWxzUEsBAi0AFAAGAAgAAAAhANS/Ksc+AgAAUAQAAA4AAAAA&#10;AAAAAAAAAAAALgIAAGRycy9lMm9Eb2MueG1sUEsBAi0AFAAGAAgAAAAhABkoT2HcAAAABgEAAA8A&#10;AAAAAAAAAAAAAAAAmAQAAGRycy9kb3ducmV2LnhtbFBLBQYAAAAABAAEAPMAAAChBQAAAAA=&#10;">
                <v:textbox style="mso-fit-shape-to-text:t">
                  <w:txbxContent>
                    <w:p w14:paraId="0BFE423E" w14:textId="390EE7A6" w:rsidR="00670F73" w:rsidRPr="00AB2709" w:rsidRDefault="00AB2709" w:rsidP="00AB2709">
                      <w:pPr>
                        <w:rPr>
                          <w:rFonts w:ascii="標楷體" w:eastAsia="標楷體" w:hAnsi="標楷體" w:cs="新細明體"/>
                          <w:color w:val="333333"/>
                          <w:kern w:val="0"/>
                          <w:sz w:val="27"/>
                          <w:szCs w:val="27"/>
                        </w:rPr>
                      </w:pPr>
                      <w:r w:rsidRPr="00AB2709">
                        <w:rPr>
                          <w:rFonts w:ascii="標楷體" w:eastAsia="標楷體" w:hAnsi="標楷體" w:cs="新細明體" w:hint="eastAsia"/>
                          <w:color w:val="333333"/>
                          <w:kern w:val="0"/>
                          <w:sz w:val="27"/>
                          <w:szCs w:val="27"/>
                        </w:rPr>
                        <w:t>附件</w:t>
                      </w:r>
                      <w:r w:rsidR="00300B00">
                        <w:rPr>
                          <w:rFonts w:ascii="標楷體" w:eastAsia="標楷體" w:hAnsi="標楷體" w:cs="新細明體" w:hint="eastAsia"/>
                          <w:color w:val="333333"/>
                          <w:kern w:val="0"/>
                          <w:sz w:val="27"/>
                          <w:szCs w:val="27"/>
                        </w:rPr>
                        <w:t>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705" w:rsidRPr="006D300C">
        <w:rPr>
          <w:rFonts w:ascii="標楷體" w:eastAsia="標楷體" w:hAnsi="標楷體" w:cs="Times New Roman" w:hint="eastAsia"/>
          <w:b/>
          <w:color w:val="000000"/>
          <w:kern w:val="0"/>
          <w:sz w:val="52"/>
          <w:szCs w:val="52"/>
        </w:rPr>
        <w:t>網路使用習慣量表</w:t>
      </w:r>
      <w:r w:rsidR="00CD5705" w:rsidRPr="006D300C">
        <w:rPr>
          <w:rFonts w:ascii="標楷體" w:eastAsia="標楷體" w:hAnsi="標楷體" w:cs="Times New Roman"/>
          <w:b/>
          <w:color w:val="000000"/>
          <w:kern w:val="0"/>
          <w:sz w:val="52"/>
          <w:szCs w:val="52"/>
        </w:rPr>
        <w:t xml:space="preserve"> (CIAS-10)</w:t>
      </w:r>
    </w:p>
    <w:p w14:paraId="1F6A6295" w14:textId="77777777" w:rsidR="00CD5705" w:rsidRPr="006D300C" w:rsidRDefault="00CD5705" w:rsidP="00CD5705">
      <w:pPr>
        <w:rPr>
          <w:rFonts w:ascii="標楷體" w:eastAsia="標楷體" w:hAnsi="標楷體" w:cs="Times New Roman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cs="Times New Roman" w:hint="eastAsia"/>
          <w:color w:val="000000"/>
          <w:spacing w:val="-16"/>
          <w:sz w:val="26"/>
          <w:szCs w:val="26"/>
          <w:shd w:val="pct15" w:color="auto" w:fill="FFFFFF"/>
        </w:rPr>
        <w:t>簡介：</w:t>
      </w:r>
    </w:p>
    <w:p w14:paraId="4F54A2BA" w14:textId="77777777" w:rsidR="00CD5705" w:rsidRPr="006D300C" w:rsidRDefault="00CD5705" w:rsidP="00CD5705">
      <w:pPr>
        <w:ind w:leftChars="200" w:left="480"/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hint="eastAsia"/>
          <w:sz w:val="26"/>
          <w:szCs w:val="26"/>
        </w:rPr>
        <w:t xml:space="preserve">    本量表可採紙本或網路問卷填答方式進行，主要以瞭解上網族群的網路使用沈迷/</w:t>
      </w:r>
    </w:p>
    <w:p w14:paraId="7CF3A70A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hint="eastAsia"/>
          <w:sz w:val="26"/>
          <w:szCs w:val="26"/>
        </w:rPr>
        <w:t>成癮傾向。本量表已發展網路沈迷臨床篩檢用切分點，切分點適用對象為國小三年級至大學之學生（</w:t>
      </w:r>
      <w:r w:rsidRPr="006D300C">
        <w:rPr>
          <w:rFonts w:ascii="標楷體" w:eastAsia="標楷體" w:hAnsi="標楷體" w:cs="Times New Roman"/>
          <w:sz w:val="26"/>
          <w:szCs w:val="26"/>
        </w:rPr>
        <w:t>10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歲至</w:t>
      </w:r>
      <w:r w:rsidRPr="006D300C">
        <w:rPr>
          <w:rFonts w:ascii="標楷體" w:eastAsia="標楷體" w:hAnsi="標楷體" w:cs="Times New Roman"/>
          <w:sz w:val="26"/>
          <w:szCs w:val="26"/>
        </w:rPr>
        <w:t>25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歲）。</w:t>
      </w:r>
    </w:p>
    <w:p w14:paraId="2A5C12EF" w14:textId="77777777" w:rsidR="00CD5705" w:rsidRPr="006D300C" w:rsidRDefault="00CD5705" w:rsidP="00CD5705">
      <w:pPr>
        <w:widowControl/>
        <w:jc w:val="both"/>
        <w:rPr>
          <w:rFonts w:ascii="標楷體" w:eastAsia="標楷體" w:hAnsi="標楷體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hint="eastAsia"/>
          <w:color w:val="000000"/>
          <w:spacing w:val="-16"/>
          <w:sz w:val="26"/>
          <w:szCs w:val="26"/>
          <w:shd w:val="pct15" w:color="auto" w:fill="FFFFFF"/>
        </w:rPr>
        <w:t>填答說明：</w:t>
      </w:r>
    </w:p>
    <w:p w14:paraId="294F2EAC" w14:textId="6E5CCF6C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hint="eastAsia"/>
          <w:sz w:val="26"/>
          <w:szCs w:val="26"/>
        </w:rPr>
        <w:t xml:space="preserve">　　</w:t>
      </w:r>
      <w:r w:rsidR="00943CA5">
        <w:rPr>
          <w:rFonts w:ascii="標楷體" w:eastAsia="標楷體" w:hAnsi="標楷體" w:hint="eastAsia"/>
          <w:sz w:val="26"/>
          <w:szCs w:val="26"/>
        </w:rPr>
        <w:t>本量表</w:t>
      </w:r>
      <w:r w:rsidRPr="006D300C">
        <w:rPr>
          <w:rFonts w:ascii="標楷體" w:eastAsia="標楷體" w:hAnsi="標楷體" w:hint="eastAsia"/>
          <w:sz w:val="26"/>
          <w:szCs w:val="26"/>
        </w:rPr>
        <w:t>是有關個人使用網路情況的描述，請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評估你最近</w:t>
      </w:r>
      <w:r w:rsidRPr="006D300C">
        <w:rPr>
          <w:rFonts w:ascii="標楷體" w:eastAsia="標楷體" w:hAnsi="標楷體" w:cs="Times New Roman"/>
          <w:sz w:val="26"/>
          <w:szCs w:val="26"/>
        </w:rPr>
        <w:t>6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個月的實際情況是否與句中的描述一致。請依照自己的看法來勾選。由</w:t>
      </w:r>
      <w:r w:rsidRPr="006D300C">
        <w:rPr>
          <w:rFonts w:ascii="標楷體" w:eastAsia="標楷體" w:hAnsi="標楷體" w:cs="Times New Roman"/>
          <w:sz w:val="26"/>
          <w:szCs w:val="26"/>
        </w:rPr>
        <w:t>1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至</w:t>
      </w:r>
      <w:r w:rsidRPr="006D300C">
        <w:rPr>
          <w:rFonts w:ascii="標楷體" w:eastAsia="標楷體" w:hAnsi="標楷體" w:cs="Times New Roman"/>
          <w:sz w:val="26"/>
          <w:szCs w:val="26"/>
        </w:rPr>
        <w:t>4</w:t>
      </w:r>
      <w:r w:rsidRPr="006D300C">
        <w:rPr>
          <w:rFonts w:ascii="標楷體" w:eastAsia="標楷體" w:hAnsi="標楷體" w:cs="Times New Roman" w:hint="eastAsia"/>
          <w:sz w:val="26"/>
          <w:szCs w:val="26"/>
        </w:rPr>
        <w:t>，數</w:t>
      </w:r>
      <w:r w:rsidRPr="006D300C">
        <w:rPr>
          <w:rFonts w:ascii="標楷體" w:eastAsia="標楷體" w:hAnsi="標楷體" w:hint="eastAsia"/>
          <w:sz w:val="26"/>
          <w:szCs w:val="26"/>
        </w:rPr>
        <w:t>字越大，表示句中所描述的情形與目前你的實際情況越相像。</w:t>
      </w:r>
    </w:p>
    <w:tbl>
      <w:tblPr>
        <w:tblStyle w:val="aa"/>
        <w:tblpPr w:leftFromText="180" w:rightFromText="180" w:vertAnchor="text" w:horzAnchor="margin" w:tblpXSpec="right" w:tblpY="271"/>
        <w:tblW w:w="2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643"/>
        <w:gridCol w:w="643"/>
        <w:gridCol w:w="643"/>
      </w:tblGrid>
      <w:tr w:rsidR="00CD5705" w:rsidRPr="006D300C" w14:paraId="65BB5118" w14:textId="77777777" w:rsidTr="00CD5705">
        <w:tc>
          <w:tcPr>
            <w:tcW w:w="2572" w:type="dxa"/>
            <w:gridSpan w:val="4"/>
            <w:hideMark/>
          </w:tcPr>
          <w:p w14:paraId="5DBE39C6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實</w:t>
            </w:r>
            <w:r w:rsidRPr="006D300C"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際</w:t>
            </w:r>
            <w:r w:rsidRPr="006D300C"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情</w:t>
            </w:r>
            <w:r w:rsidRPr="006D300C">
              <w:rPr>
                <w:rFonts w:ascii="標楷體" w:eastAsia="標楷體" w:hAnsi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6D300C">
              <w:rPr>
                <w:rFonts w:ascii="標楷體" w:eastAsia="標楷體" w:hAnsi="標楷體" w:hint="eastAsia"/>
                <w:b/>
                <w:color w:val="000000"/>
                <w:kern w:val="0"/>
                <w:sz w:val="26"/>
                <w:szCs w:val="26"/>
                <w:u w:val="single"/>
              </w:rPr>
              <w:t>況</w:t>
            </w:r>
          </w:p>
        </w:tc>
      </w:tr>
      <w:tr w:rsidR="00CD5705" w:rsidRPr="006D300C" w14:paraId="07846AAF" w14:textId="77777777" w:rsidTr="00CD5705">
        <w:tc>
          <w:tcPr>
            <w:tcW w:w="643" w:type="dxa"/>
            <w:hideMark/>
          </w:tcPr>
          <w:p w14:paraId="5E2302B3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>極不符合</w:t>
            </w:r>
          </w:p>
        </w:tc>
        <w:tc>
          <w:tcPr>
            <w:tcW w:w="643" w:type="dxa"/>
            <w:hideMark/>
          </w:tcPr>
          <w:p w14:paraId="002B65F9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 xml:space="preserve">　不符合</w:t>
            </w:r>
          </w:p>
        </w:tc>
        <w:tc>
          <w:tcPr>
            <w:tcW w:w="643" w:type="dxa"/>
          </w:tcPr>
          <w:p w14:paraId="1BF3A5E0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</w:p>
          <w:p w14:paraId="6D2F407D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 xml:space="preserve">　　　　　符合</w:t>
            </w:r>
          </w:p>
        </w:tc>
        <w:tc>
          <w:tcPr>
            <w:tcW w:w="643" w:type="dxa"/>
            <w:hideMark/>
          </w:tcPr>
          <w:p w14:paraId="48C9F9E4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 w:hint="eastAsia"/>
                <w:color w:val="000000"/>
                <w:kern w:val="0"/>
                <w:sz w:val="26"/>
                <w:szCs w:val="26"/>
              </w:rPr>
              <w:t>非常符合</w:t>
            </w:r>
          </w:p>
        </w:tc>
      </w:tr>
      <w:tr w:rsidR="00CD5705" w:rsidRPr="006D300C" w14:paraId="17F65C6C" w14:textId="77777777" w:rsidTr="00CD5705">
        <w:tc>
          <w:tcPr>
            <w:tcW w:w="643" w:type="dxa"/>
            <w:hideMark/>
          </w:tcPr>
          <w:p w14:paraId="7DFD80A8" w14:textId="77777777" w:rsidR="00CD5705" w:rsidRPr="006D300C" w:rsidRDefault="00CD5705">
            <w:pPr>
              <w:widowControl/>
              <w:ind w:rightChars="-11" w:right="-26"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(1)</w:t>
            </w:r>
          </w:p>
        </w:tc>
        <w:tc>
          <w:tcPr>
            <w:tcW w:w="643" w:type="dxa"/>
            <w:hideMark/>
          </w:tcPr>
          <w:p w14:paraId="013D9902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(2)</w:t>
            </w:r>
          </w:p>
        </w:tc>
        <w:tc>
          <w:tcPr>
            <w:tcW w:w="643" w:type="dxa"/>
            <w:hideMark/>
          </w:tcPr>
          <w:p w14:paraId="33238B76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(3)</w:t>
            </w:r>
          </w:p>
        </w:tc>
        <w:tc>
          <w:tcPr>
            <w:tcW w:w="643" w:type="dxa"/>
            <w:hideMark/>
          </w:tcPr>
          <w:p w14:paraId="75AA0E60" w14:textId="77777777" w:rsidR="00CD5705" w:rsidRPr="006D300C" w:rsidRDefault="00CD5705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</w:pPr>
            <w:r w:rsidRPr="006D300C">
              <w:rPr>
                <w:rFonts w:ascii="標楷體" w:eastAsia="標楷體" w:hAnsi="標楷體"/>
                <w:color w:val="000000"/>
                <w:kern w:val="0"/>
                <w:sz w:val="26"/>
                <w:szCs w:val="26"/>
              </w:rPr>
              <w:t>(4)</w:t>
            </w:r>
          </w:p>
        </w:tc>
      </w:tr>
    </w:tbl>
    <w:p w14:paraId="61444784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13787A35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0FF50246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4564E1B0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4A3307DC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22C1647B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70388930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43F3F3B8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1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. 想上網而無法上網的時候，我就會感到坐立不安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　　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00D9A84C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2.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只要有一段時間沒有上網，我就會覺得心裡不舒服 </w:t>
      </w:r>
      <w:r w:rsidRPr="006D300C">
        <w:rPr>
          <w:rFonts w:ascii="標楷體" w:eastAsia="標楷體" w:hAnsi="標楷體" w:hint="eastAsia"/>
          <w:sz w:val="26"/>
          <w:szCs w:val="26"/>
        </w:rPr>
        <w:t>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 </w:t>
      </w:r>
    </w:p>
    <w:p w14:paraId="391A25E8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3.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我只要超過一天沒上網玩，就會很難受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3B2CF4E6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4.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我發現自己上網休閒的時間越來越長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46BBE2A9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5.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平均而言，我每個星期上網休閒的時間比以前增加許多 </w:t>
      </w:r>
      <w:r w:rsidRPr="006D300C">
        <w:rPr>
          <w:rFonts w:ascii="標楷體" w:eastAsia="標楷體" w:hAnsi="標楷體" w:hint="eastAsia"/>
          <w:sz w:val="26"/>
          <w:szCs w:val="26"/>
        </w:rPr>
        <w:t>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30F355B2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6.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我每次都只想上網一下子，但結果常常一上網就待很久不下來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022B6183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7.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我習慣減少睡眠時間，以便能有更多時間上網休閒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55489BE1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8.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我常常因熬夜上網休閒，造成白天精神或體力很差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5D90F6E8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9.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上網對我的學業已造成一些不好的影響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</w:t>
      </w:r>
    </w:p>
    <w:p w14:paraId="1D5D0FE7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  <w:r w:rsidRPr="006D300C">
        <w:rPr>
          <w:rFonts w:ascii="標楷體" w:eastAsia="標楷體" w:hAnsi="標楷體" w:cs="Times New Roman"/>
          <w:sz w:val="26"/>
          <w:szCs w:val="26"/>
        </w:rPr>
        <w:t>10.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 上網已經很明顯地危害到我的身體或心理健康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 xml:space="preserve"> </w:t>
      </w:r>
      <w:r w:rsidRPr="006D300C">
        <w:rPr>
          <w:rFonts w:ascii="標楷體" w:eastAsia="標楷體" w:hAnsi="標楷體" w:hint="eastAsia"/>
          <w:sz w:val="26"/>
          <w:szCs w:val="26"/>
        </w:rPr>
        <w:t>         □ 　□</w:t>
      </w:r>
      <w:r w:rsidRPr="006D300C">
        <w:rPr>
          <w:rFonts w:ascii="標楷體" w:eastAsia="標楷體" w:hAnsi="標楷體" w:hint="eastAsia"/>
          <w:sz w:val="26"/>
          <w:szCs w:val="26"/>
        </w:rPr>
        <w:tab/>
        <w:t xml:space="preserve">  □   □ </w:t>
      </w:r>
    </w:p>
    <w:p w14:paraId="1637E0CB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684D9CDF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722C1EF4" w14:textId="77777777" w:rsidR="00CD5705" w:rsidRPr="006D300C" w:rsidRDefault="00CD5705" w:rsidP="00CD5705">
      <w:pPr>
        <w:rPr>
          <w:rFonts w:ascii="標楷體" w:eastAsia="標楷體" w:hAnsi="標楷體"/>
          <w:sz w:val="26"/>
          <w:szCs w:val="26"/>
        </w:rPr>
      </w:pPr>
    </w:p>
    <w:p w14:paraId="78B79758" w14:textId="77777777" w:rsidR="00CD5705" w:rsidRPr="006D300C" w:rsidRDefault="00CD5705" w:rsidP="00CD5705">
      <w:pPr>
        <w:rPr>
          <w:rFonts w:ascii="標楷體" w:eastAsia="標楷體" w:hAnsi="標楷體" w:cs="Times New Roman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cs="Times New Roman" w:hint="eastAsia"/>
          <w:color w:val="000000"/>
          <w:spacing w:val="-16"/>
          <w:sz w:val="26"/>
          <w:szCs w:val="26"/>
          <w:shd w:val="pct15" w:color="auto" w:fill="FFFFFF"/>
        </w:rPr>
        <w:lastRenderedPageBreak/>
        <w:t>計分方式：</w:t>
      </w:r>
    </w:p>
    <w:p w14:paraId="363615BD" w14:textId="77777777" w:rsidR="00CD5705" w:rsidRPr="006D300C" w:rsidRDefault="00CD5705" w:rsidP="00CD5705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Wingdings"/>
          <w:color w:val="000000"/>
          <w:kern w:val="0"/>
          <w:sz w:val="26"/>
          <w:szCs w:val="26"/>
        </w:rPr>
        <w:t xml:space="preserve">n 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計分方式：每題勾選欄框由左至右各別登錄為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1,2,3,4</w:t>
      </w:r>
      <w:r w:rsidRPr="006D300C">
        <w:rPr>
          <w:rFonts w:ascii="標楷體" w:eastAsia="標楷體" w:hAnsi="標楷體" w:cs="Times New Roman" w:hint="eastAsia"/>
          <w:color w:val="000000"/>
          <w:kern w:val="0"/>
          <w:sz w:val="26"/>
          <w:szCs w:val="26"/>
        </w:rPr>
        <w:t>分，總分介於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10~40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分。</w:t>
      </w:r>
    </w:p>
    <w:p w14:paraId="53ECB66C" w14:textId="77777777" w:rsidR="00CD5705" w:rsidRPr="006D300C" w:rsidRDefault="00CD5705" w:rsidP="00CD5705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Wingdings"/>
          <w:color w:val="000000"/>
          <w:kern w:val="0"/>
          <w:sz w:val="26"/>
          <w:szCs w:val="26"/>
        </w:rPr>
        <w:t xml:space="preserve">n 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本量表切分點適用對象為國小三年級至大學之學生（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10</w:t>
      </w:r>
      <w:r w:rsidRPr="006D300C">
        <w:rPr>
          <w:rFonts w:ascii="標楷體" w:eastAsia="標楷體" w:hAnsi="標楷體" w:cs="Times New Roman" w:hint="eastAsia"/>
          <w:color w:val="000000"/>
          <w:kern w:val="0"/>
          <w:sz w:val="26"/>
          <w:szCs w:val="26"/>
        </w:rPr>
        <w:t>歲至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25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歲）：</w:t>
      </w:r>
    </w:p>
    <w:p w14:paraId="3B1F2101" w14:textId="77777777" w:rsidR="00CD5705" w:rsidRPr="006D300C" w:rsidRDefault="00CD5705" w:rsidP="00CD5705">
      <w:pPr>
        <w:autoSpaceDE w:val="0"/>
        <w:autoSpaceDN w:val="0"/>
        <w:adjustRightInd w:val="0"/>
        <w:spacing w:beforeLines="50" w:before="120"/>
        <w:ind w:rightChars="285" w:right="684" w:firstLineChars="163" w:firstLine="424"/>
        <w:jc w:val="both"/>
        <w:rPr>
          <w:rFonts w:ascii="標楷體" w:eastAsia="標楷體" w:hAnsi="標楷體"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▍</w:t>
      </w:r>
      <w:r w:rsidRPr="006D300C">
        <w:rPr>
          <w:rFonts w:ascii="標楷體" w:eastAsia="標楷體" w:hAnsi="標楷體"/>
          <w:color w:val="000000"/>
          <w:kern w:val="0"/>
          <w:sz w:val="26"/>
          <w:szCs w:val="26"/>
        </w:rPr>
        <w:t xml:space="preserve"> 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篩檢切分點：</w:t>
      </w:r>
      <w:r w:rsidRPr="006D300C">
        <w:rPr>
          <w:rFonts w:ascii="標楷體" w:eastAsia="標楷體" w:hAnsi="標楷體" w:cs="Times New Roman"/>
          <w:color w:val="000000"/>
          <w:kern w:val="0"/>
          <w:sz w:val="26"/>
          <w:szCs w:val="26"/>
        </w:rPr>
        <w:t>28</w:t>
      </w:r>
      <w:r w:rsidRPr="006D300C">
        <w:rPr>
          <w:rFonts w:ascii="標楷體" w:eastAsia="標楷體" w:hAnsi="標楷體" w:hint="eastAsia"/>
          <w:color w:val="000000"/>
          <w:kern w:val="0"/>
          <w:sz w:val="26"/>
          <w:szCs w:val="26"/>
        </w:rPr>
        <w:t>分或以上（高使用沈迷傾向）。</w:t>
      </w:r>
    </w:p>
    <w:p w14:paraId="3442000D" w14:textId="77777777" w:rsidR="00CD5705" w:rsidRPr="006D300C" w:rsidRDefault="00CD5705" w:rsidP="00CD5705">
      <w:pPr>
        <w:widowControl/>
        <w:jc w:val="both"/>
        <w:rPr>
          <w:rFonts w:ascii="標楷體" w:eastAsia="標楷體" w:hAnsi="標楷體" w:cs="Times New Roman"/>
          <w:color w:val="000000"/>
          <w:spacing w:val="-16"/>
          <w:sz w:val="26"/>
          <w:szCs w:val="26"/>
          <w:shd w:val="pct15" w:color="auto" w:fill="FFFFFF"/>
        </w:rPr>
      </w:pPr>
      <w:r w:rsidRPr="006D300C">
        <w:rPr>
          <w:rFonts w:ascii="標楷體" w:eastAsia="標楷體" w:hAnsi="標楷體" w:cs="Times New Roman" w:hint="eastAsia"/>
          <w:color w:val="000000"/>
          <w:spacing w:val="-16"/>
          <w:sz w:val="26"/>
          <w:szCs w:val="26"/>
          <w:shd w:val="pct15" w:color="auto" w:fill="FFFFFF"/>
        </w:rPr>
        <w:t>結果說明：</w:t>
      </w:r>
    </w:p>
    <w:p w14:paraId="6308C0A5" w14:textId="77777777" w:rsidR="00CD5705" w:rsidRPr="006D300C" w:rsidRDefault="00CD5705" w:rsidP="00CD5705">
      <w:pPr>
        <w:ind w:leftChars="236" w:left="566"/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Times New Roman" w:hint="eastAsia"/>
          <w:bCs/>
          <w:color w:val="000000"/>
          <w:kern w:val="0"/>
          <w:sz w:val="26"/>
          <w:szCs w:val="26"/>
        </w:rPr>
        <w:t>總分得分超過</w:t>
      </w:r>
      <w:r w:rsidRPr="006D300C"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  <w:t>28</w:t>
      </w:r>
      <w:r w:rsidRPr="006D300C">
        <w:rPr>
          <w:rFonts w:ascii="標楷體" w:eastAsia="標楷體" w:hAnsi="標楷體" w:cs="Times New Roman" w:hint="eastAsia"/>
          <w:bCs/>
          <w:color w:val="000000"/>
          <w:kern w:val="0"/>
          <w:sz w:val="26"/>
          <w:szCs w:val="26"/>
        </w:rPr>
        <w:t>分者即可能具有高度網路沉迷傾向，建議可進一步瞭解受測者使用網</w:t>
      </w:r>
    </w:p>
    <w:p w14:paraId="61D3768C" w14:textId="77777777" w:rsidR="00CD5705" w:rsidRPr="006D300C" w:rsidRDefault="00CD5705" w:rsidP="00CD5705">
      <w:pPr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</w:pPr>
      <w:r w:rsidRPr="006D300C">
        <w:rPr>
          <w:rFonts w:ascii="標楷體" w:eastAsia="標楷體" w:hAnsi="標楷體" w:cs="Times New Roman" w:hint="eastAsia"/>
          <w:bCs/>
          <w:color w:val="000000"/>
          <w:kern w:val="0"/>
          <w:sz w:val="26"/>
          <w:szCs w:val="26"/>
        </w:rPr>
        <w:t>路之情形與評估相關心理症狀。</w:t>
      </w:r>
    </w:p>
    <w:p w14:paraId="0877B553" w14:textId="77777777" w:rsidR="00CD5705" w:rsidRPr="006D300C" w:rsidRDefault="00CD5705" w:rsidP="00CD5705">
      <w:pPr>
        <w:rPr>
          <w:rFonts w:ascii="標楷體" w:eastAsia="標楷體" w:hAnsi="標楷體" w:cs="Times New Roman"/>
          <w:bCs/>
          <w:color w:val="000000"/>
          <w:kern w:val="0"/>
          <w:sz w:val="26"/>
          <w:szCs w:val="26"/>
        </w:rPr>
      </w:pPr>
    </w:p>
    <w:p w14:paraId="4FBA4E26" w14:textId="2EFF7E11" w:rsidR="0091660F" w:rsidRPr="000C0508" w:rsidRDefault="0091660F" w:rsidP="000C0508">
      <w:pPr>
        <w:rPr>
          <w:rFonts w:ascii="標楷體" w:eastAsia="標楷體" w:hAnsi="標楷體" w:cs="Times New Roman"/>
          <w:sz w:val="22"/>
        </w:rPr>
      </w:pPr>
    </w:p>
    <w:sectPr w:rsidR="0091660F" w:rsidRPr="000C0508" w:rsidSect="005B6DB6">
      <w:pgSz w:w="11910" w:h="16840"/>
      <w:pgMar w:top="1191" w:right="1077" w:bottom="1191" w:left="1077" w:header="0" w:footer="9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5851A" w14:textId="77777777" w:rsidR="005B29A0" w:rsidRDefault="005B29A0" w:rsidP="00C43244">
      <w:r>
        <w:separator/>
      </w:r>
    </w:p>
  </w:endnote>
  <w:endnote w:type="continuationSeparator" w:id="0">
    <w:p w14:paraId="7025B56C" w14:textId="77777777" w:rsidR="005B29A0" w:rsidRDefault="005B29A0" w:rsidP="00C43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80A17" w14:textId="77777777" w:rsidR="005B29A0" w:rsidRDefault="005B29A0" w:rsidP="00C43244">
      <w:r>
        <w:separator/>
      </w:r>
    </w:p>
  </w:footnote>
  <w:footnote w:type="continuationSeparator" w:id="0">
    <w:p w14:paraId="17CCA175" w14:textId="77777777" w:rsidR="005B29A0" w:rsidRDefault="005B29A0" w:rsidP="00C43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A759E"/>
    <w:multiLevelType w:val="hybridMultilevel"/>
    <w:tmpl w:val="3B523AE8"/>
    <w:lvl w:ilvl="0" w:tplc="AAFAB338">
      <w:start w:val="1"/>
      <w:numFmt w:val="ideographLegalTraditional"/>
      <w:lvlText w:val="%1、"/>
      <w:lvlJc w:val="left"/>
      <w:pPr>
        <w:ind w:left="10971" w:hanging="480"/>
      </w:pPr>
      <w:rPr>
        <w:rFonts w:hint="default"/>
        <w:b/>
        <w:bCs/>
      </w:rPr>
    </w:lvl>
    <w:lvl w:ilvl="1" w:tplc="3882644A">
      <w:start w:val="1"/>
      <w:numFmt w:val="taiwaneseCountingThousand"/>
      <w:lvlText w:val="%2、"/>
      <w:lvlJc w:val="left"/>
      <w:pPr>
        <w:ind w:left="11451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1931" w:hanging="480"/>
      </w:pPr>
    </w:lvl>
    <w:lvl w:ilvl="3" w:tplc="0409000F" w:tentative="1">
      <w:start w:val="1"/>
      <w:numFmt w:val="decimal"/>
      <w:lvlText w:val="%4."/>
      <w:lvlJc w:val="left"/>
      <w:pPr>
        <w:ind w:left="124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2891" w:hanging="480"/>
      </w:pPr>
    </w:lvl>
    <w:lvl w:ilvl="5" w:tplc="0409001B" w:tentative="1">
      <w:start w:val="1"/>
      <w:numFmt w:val="lowerRoman"/>
      <w:lvlText w:val="%6."/>
      <w:lvlJc w:val="right"/>
      <w:pPr>
        <w:ind w:left="13371" w:hanging="480"/>
      </w:pPr>
    </w:lvl>
    <w:lvl w:ilvl="6" w:tplc="0409000F" w:tentative="1">
      <w:start w:val="1"/>
      <w:numFmt w:val="decimal"/>
      <w:lvlText w:val="%7."/>
      <w:lvlJc w:val="left"/>
      <w:pPr>
        <w:ind w:left="138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4331" w:hanging="480"/>
      </w:pPr>
    </w:lvl>
    <w:lvl w:ilvl="8" w:tplc="0409001B" w:tentative="1">
      <w:start w:val="1"/>
      <w:numFmt w:val="lowerRoman"/>
      <w:lvlText w:val="%9."/>
      <w:lvlJc w:val="right"/>
      <w:pPr>
        <w:ind w:left="14811" w:hanging="480"/>
      </w:pPr>
    </w:lvl>
  </w:abstractNum>
  <w:abstractNum w:abstractNumId="1" w15:restartNumberingAfterBreak="0">
    <w:nsid w:val="00B72652"/>
    <w:multiLevelType w:val="hybridMultilevel"/>
    <w:tmpl w:val="21B2115E"/>
    <w:lvl w:ilvl="0" w:tplc="DC22976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9200B9"/>
    <w:multiLevelType w:val="multilevel"/>
    <w:tmpl w:val="AF8C0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B62D1"/>
    <w:multiLevelType w:val="hybridMultilevel"/>
    <w:tmpl w:val="8A0427A0"/>
    <w:lvl w:ilvl="0" w:tplc="82DE1CE4">
      <w:start w:val="1"/>
      <w:numFmt w:val="decimalFullWidth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FA2271"/>
    <w:multiLevelType w:val="hybridMultilevel"/>
    <w:tmpl w:val="F93274DC"/>
    <w:lvl w:ilvl="0" w:tplc="90BCE032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8193A4B"/>
    <w:multiLevelType w:val="hybridMultilevel"/>
    <w:tmpl w:val="8A0427A0"/>
    <w:lvl w:ilvl="0" w:tplc="82DE1CE4">
      <w:start w:val="1"/>
      <w:numFmt w:val="decimalFullWidth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1E20CE7"/>
    <w:multiLevelType w:val="hybridMultilevel"/>
    <w:tmpl w:val="859670B4"/>
    <w:lvl w:ilvl="0" w:tplc="25220508">
      <w:start w:val="2"/>
      <w:numFmt w:val="decimal"/>
      <w:lvlText w:val="%1、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8" w:hanging="480"/>
      </w:pPr>
    </w:lvl>
    <w:lvl w:ilvl="2" w:tplc="0409001B" w:tentative="1">
      <w:start w:val="1"/>
      <w:numFmt w:val="lowerRoman"/>
      <w:lvlText w:val="%3."/>
      <w:lvlJc w:val="right"/>
      <w:pPr>
        <w:ind w:left="1848" w:hanging="480"/>
      </w:pPr>
    </w:lvl>
    <w:lvl w:ilvl="3" w:tplc="0409000F" w:tentative="1">
      <w:start w:val="1"/>
      <w:numFmt w:val="decimal"/>
      <w:lvlText w:val="%4."/>
      <w:lvlJc w:val="left"/>
      <w:pPr>
        <w:ind w:left="23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8" w:hanging="480"/>
      </w:pPr>
    </w:lvl>
    <w:lvl w:ilvl="5" w:tplc="0409001B" w:tentative="1">
      <w:start w:val="1"/>
      <w:numFmt w:val="lowerRoman"/>
      <w:lvlText w:val="%6."/>
      <w:lvlJc w:val="right"/>
      <w:pPr>
        <w:ind w:left="3288" w:hanging="480"/>
      </w:pPr>
    </w:lvl>
    <w:lvl w:ilvl="6" w:tplc="0409000F" w:tentative="1">
      <w:start w:val="1"/>
      <w:numFmt w:val="decimal"/>
      <w:lvlText w:val="%7."/>
      <w:lvlJc w:val="left"/>
      <w:pPr>
        <w:ind w:left="37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8" w:hanging="480"/>
      </w:pPr>
    </w:lvl>
    <w:lvl w:ilvl="8" w:tplc="0409001B" w:tentative="1">
      <w:start w:val="1"/>
      <w:numFmt w:val="lowerRoman"/>
      <w:lvlText w:val="%9."/>
      <w:lvlJc w:val="right"/>
      <w:pPr>
        <w:ind w:left="4728" w:hanging="480"/>
      </w:pPr>
    </w:lvl>
  </w:abstractNum>
  <w:abstractNum w:abstractNumId="7" w15:restartNumberingAfterBreak="0">
    <w:nsid w:val="603F1A9E"/>
    <w:multiLevelType w:val="hybridMultilevel"/>
    <w:tmpl w:val="59627DEC"/>
    <w:lvl w:ilvl="0" w:tplc="5160287A">
      <w:start w:val="1"/>
      <w:numFmt w:val="decimalFullWidth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4A97D61"/>
    <w:multiLevelType w:val="hybridMultilevel"/>
    <w:tmpl w:val="8A0427A0"/>
    <w:lvl w:ilvl="0" w:tplc="82DE1CE4">
      <w:start w:val="1"/>
      <w:numFmt w:val="decimalFullWidth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83B793A"/>
    <w:multiLevelType w:val="hybridMultilevel"/>
    <w:tmpl w:val="F18404F8"/>
    <w:lvl w:ilvl="0" w:tplc="411C5A0C">
      <w:start w:val="1"/>
      <w:numFmt w:val="decimalFullWidth"/>
      <w:suff w:val="nothing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C6F20D9"/>
    <w:multiLevelType w:val="hybridMultilevel"/>
    <w:tmpl w:val="A058EB8C"/>
    <w:lvl w:ilvl="0" w:tplc="0409000F">
      <w:start w:val="1"/>
      <w:numFmt w:val="decimal"/>
      <w:lvlText w:val="%1."/>
      <w:lvlJc w:val="left"/>
      <w:pPr>
        <w:ind w:left="1192" w:hanging="480"/>
      </w:pPr>
    </w:lvl>
    <w:lvl w:ilvl="1" w:tplc="04090019">
      <w:start w:val="1"/>
      <w:numFmt w:val="ideographTraditional"/>
      <w:lvlText w:val="%2、"/>
      <w:lvlJc w:val="left"/>
      <w:pPr>
        <w:ind w:left="1672" w:hanging="480"/>
      </w:pPr>
    </w:lvl>
    <w:lvl w:ilvl="2" w:tplc="0409001B">
      <w:start w:val="1"/>
      <w:numFmt w:val="lowerRoman"/>
      <w:lvlText w:val="%3."/>
      <w:lvlJc w:val="right"/>
      <w:pPr>
        <w:ind w:left="2152" w:hanging="480"/>
      </w:pPr>
    </w:lvl>
    <w:lvl w:ilvl="3" w:tplc="0409000F">
      <w:start w:val="1"/>
      <w:numFmt w:val="decimal"/>
      <w:lvlText w:val="%4."/>
      <w:lvlJc w:val="left"/>
      <w:pPr>
        <w:ind w:left="2632" w:hanging="480"/>
      </w:pPr>
    </w:lvl>
    <w:lvl w:ilvl="4" w:tplc="04090019">
      <w:start w:val="1"/>
      <w:numFmt w:val="ideographTraditional"/>
      <w:lvlText w:val="%5、"/>
      <w:lvlJc w:val="left"/>
      <w:pPr>
        <w:ind w:left="3112" w:hanging="480"/>
      </w:pPr>
    </w:lvl>
    <w:lvl w:ilvl="5" w:tplc="0409001B">
      <w:start w:val="1"/>
      <w:numFmt w:val="lowerRoman"/>
      <w:lvlText w:val="%6."/>
      <w:lvlJc w:val="right"/>
      <w:pPr>
        <w:ind w:left="3592" w:hanging="480"/>
      </w:pPr>
    </w:lvl>
    <w:lvl w:ilvl="6" w:tplc="0409000F">
      <w:start w:val="1"/>
      <w:numFmt w:val="decimal"/>
      <w:lvlText w:val="%7."/>
      <w:lvlJc w:val="left"/>
      <w:pPr>
        <w:ind w:left="4072" w:hanging="480"/>
      </w:pPr>
    </w:lvl>
    <w:lvl w:ilvl="7" w:tplc="04090019">
      <w:start w:val="1"/>
      <w:numFmt w:val="ideographTraditional"/>
      <w:lvlText w:val="%8、"/>
      <w:lvlJc w:val="left"/>
      <w:pPr>
        <w:ind w:left="4552" w:hanging="480"/>
      </w:pPr>
    </w:lvl>
    <w:lvl w:ilvl="8" w:tplc="0409001B">
      <w:start w:val="1"/>
      <w:numFmt w:val="lowerRoman"/>
      <w:lvlText w:val="%9."/>
      <w:lvlJc w:val="right"/>
      <w:pPr>
        <w:ind w:left="5032" w:hanging="480"/>
      </w:pPr>
    </w:lvl>
  </w:abstractNum>
  <w:num w:numId="1">
    <w:abstractNumId w:val="4"/>
  </w:num>
  <w:num w:numId="2">
    <w:abstractNumId w:val="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8"/>
  </w:num>
  <w:num w:numId="6">
    <w:abstractNumId w:val="9"/>
  </w:num>
  <w:num w:numId="7">
    <w:abstractNumId w:val="5"/>
  </w:num>
  <w:num w:numId="8">
    <w:abstractNumId w:val="1"/>
  </w:num>
  <w:num w:numId="9">
    <w:abstractNumId w:val="3"/>
  </w:num>
  <w:num w:numId="10">
    <w:abstractNumId w:val="6"/>
  </w:num>
  <w:num w:numId="11">
    <w:abstractNumId w:val="2"/>
  </w:num>
  <w:num w:numId="12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808"/>
    <w:rsid w:val="0002669C"/>
    <w:rsid w:val="00027BC9"/>
    <w:rsid w:val="000478B7"/>
    <w:rsid w:val="000635E4"/>
    <w:rsid w:val="000649FD"/>
    <w:rsid w:val="000942F9"/>
    <w:rsid w:val="000B1F63"/>
    <w:rsid w:val="000C0508"/>
    <w:rsid w:val="000D421F"/>
    <w:rsid w:val="000D49EA"/>
    <w:rsid w:val="000F0E93"/>
    <w:rsid w:val="0012013B"/>
    <w:rsid w:val="00137F39"/>
    <w:rsid w:val="001465CF"/>
    <w:rsid w:val="00183F7B"/>
    <w:rsid w:val="0019302C"/>
    <w:rsid w:val="001A1E9F"/>
    <w:rsid w:val="001C294B"/>
    <w:rsid w:val="001F0350"/>
    <w:rsid w:val="001F4B79"/>
    <w:rsid w:val="00203088"/>
    <w:rsid w:val="00222A63"/>
    <w:rsid w:val="00237692"/>
    <w:rsid w:val="00250628"/>
    <w:rsid w:val="00256C1F"/>
    <w:rsid w:val="002C425C"/>
    <w:rsid w:val="00300B00"/>
    <w:rsid w:val="0036208F"/>
    <w:rsid w:val="00372723"/>
    <w:rsid w:val="00397B2F"/>
    <w:rsid w:val="003D53A5"/>
    <w:rsid w:val="003D5707"/>
    <w:rsid w:val="00400D18"/>
    <w:rsid w:val="00403D51"/>
    <w:rsid w:val="00404FF2"/>
    <w:rsid w:val="00407931"/>
    <w:rsid w:val="00432D64"/>
    <w:rsid w:val="004571F8"/>
    <w:rsid w:val="0047345A"/>
    <w:rsid w:val="004A20CE"/>
    <w:rsid w:val="004B2648"/>
    <w:rsid w:val="004B56AA"/>
    <w:rsid w:val="004E72DF"/>
    <w:rsid w:val="004F1C18"/>
    <w:rsid w:val="0053098F"/>
    <w:rsid w:val="00565DCD"/>
    <w:rsid w:val="0059452F"/>
    <w:rsid w:val="005B29A0"/>
    <w:rsid w:val="005B2DEF"/>
    <w:rsid w:val="005B3CF5"/>
    <w:rsid w:val="005B4F2F"/>
    <w:rsid w:val="005B6DB6"/>
    <w:rsid w:val="005B6F8B"/>
    <w:rsid w:val="005C6D7B"/>
    <w:rsid w:val="005C721D"/>
    <w:rsid w:val="005D64B1"/>
    <w:rsid w:val="00626F34"/>
    <w:rsid w:val="00635785"/>
    <w:rsid w:val="00670F73"/>
    <w:rsid w:val="006725D5"/>
    <w:rsid w:val="00673AAC"/>
    <w:rsid w:val="006775CF"/>
    <w:rsid w:val="006A2302"/>
    <w:rsid w:val="006A4D8C"/>
    <w:rsid w:val="006C4120"/>
    <w:rsid w:val="006D2F4C"/>
    <w:rsid w:val="006D300C"/>
    <w:rsid w:val="00700CE6"/>
    <w:rsid w:val="00711C19"/>
    <w:rsid w:val="0073347D"/>
    <w:rsid w:val="00734266"/>
    <w:rsid w:val="00767439"/>
    <w:rsid w:val="00781A4A"/>
    <w:rsid w:val="0079026A"/>
    <w:rsid w:val="007D65EC"/>
    <w:rsid w:val="007F00DD"/>
    <w:rsid w:val="007F4282"/>
    <w:rsid w:val="00812A4C"/>
    <w:rsid w:val="00841F62"/>
    <w:rsid w:val="008428F7"/>
    <w:rsid w:val="0084506F"/>
    <w:rsid w:val="008509FE"/>
    <w:rsid w:val="00850C29"/>
    <w:rsid w:val="00854145"/>
    <w:rsid w:val="008C4E75"/>
    <w:rsid w:val="008D19F0"/>
    <w:rsid w:val="008F0D0C"/>
    <w:rsid w:val="0091660F"/>
    <w:rsid w:val="0093133B"/>
    <w:rsid w:val="00933B00"/>
    <w:rsid w:val="009359FB"/>
    <w:rsid w:val="00943CA5"/>
    <w:rsid w:val="009534BF"/>
    <w:rsid w:val="00956515"/>
    <w:rsid w:val="00960481"/>
    <w:rsid w:val="0097048A"/>
    <w:rsid w:val="0097175D"/>
    <w:rsid w:val="00982A1C"/>
    <w:rsid w:val="009A7003"/>
    <w:rsid w:val="009A7352"/>
    <w:rsid w:val="009C395D"/>
    <w:rsid w:val="009C50AC"/>
    <w:rsid w:val="009C6743"/>
    <w:rsid w:val="009D4266"/>
    <w:rsid w:val="009D4D1E"/>
    <w:rsid w:val="009D5D4E"/>
    <w:rsid w:val="009E06C7"/>
    <w:rsid w:val="009E40D3"/>
    <w:rsid w:val="009F04E7"/>
    <w:rsid w:val="00A016D1"/>
    <w:rsid w:val="00A13C0E"/>
    <w:rsid w:val="00A443A8"/>
    <w:rsid w:val="00AB2709"/>
    <w:rsid w:val="00AB791D"/>
    <w:rsid w:val="00AE6B7F"/>
    <w:rsid w:val="00B04825"/>
    <w:rsid w:val="00B11785"/>
    <w:rsid w:val="00B172A8"/>
    <w:rsid w:val="00B270FE"/>
    <w:rsid w:val="00B3138B"/>
    <w:rsid w:val="00B40E83"/>
    <w:rsid w:val="00B41373"/>
    <w:rsid w:val="00B50624"/>
    <w:rsid w:val="00B82AB2"/>
    <w:rsid w:val="00B95EF6"/>
    <w:rsid w:val="00BA640D"/>
    <w:rsid w:val="00BB0EC5"/>
    <w:rsid w:val="00BC4FA5"/>
    <w:rsid w:val="00C07C6D"/>
    <w:rsid w:val="00C43244"/>
    <w:rsid w:val="00C4693E"/>
    <w:rsid w:val="00C65F86"/>
    <w:rsid w:val="00C66E34"/>
    <w:rsid w:val="00C93528"/>
    <w:rsid w:val="00C94A51"/>
    <w:rsid w:val="00C96124"/>
    <w:rsid w:val="00CA43C5"/>
    <w:rsid w:val="00CB2355"/>
    <w:rsid w:val="00CD2808"/>
    <w:rsid w:val="00CD5705"/>
    <w:rsid w:val="00CE440B"/>
    <w:rsid w:val="00CF5E40"/>
    <w:rsid w:val="00D2345A"/>
    <w:rsid w:val="00D26717"/>
    <w:rsid w:val="00D37335"/>
    <w:rsid w:val="00D52E46"/>
    <w:rsid w:val="00D71C33"/>
    <w:rsid w:val="00D96623"/>
    <w:rsid w:val="00D9683B"/>
    <w:rsid w:val="00DA446C"/>
    <w:rsid w:val="00DB4C35"/>
    <w:rsid w:val="00DC0015"/>
    <w:rsid w:val="00E10B1E"/>
    <w:rsid w:val="00E15A3D"/>
    <w:rsid w:val="00E261DE"/>
    <w:rsid w:val="00E31833"/>
    <w:rsid w:val="00E459AF"/>
    <w:rsid w:val="00E53075"/>
    <w:rsid w:val="00E6241D"/>
    <w:rsid w:val="00E6410F"/>
    <w:rsid w:val="00E708CF"/>
    <w:rsid w:val="00E775F8"/>
    <w:rsid w:val="00E82DE6"/>
    <w:rsid w:val="00EA0814"/>
    <w:rsid w:val="00EA0AE1"/>
    <w:rsid w:val="00EB645F"/>
    <w:rsid w:val="00EB6839"/>
    <w:rsid w:val="00EB70AF"/>
    <w:rsid w:val="00EC1F7A"/>
    <w:rsid w:val="00EE6E72"/>
    <w:rsid w:val="00EF477A"/>
    <w:rsid w:val="00F23FF5"/>
    <w:rsid w:val="00F2585E"/>
    <w:rsid w:val="00F32E2D"/>
    <w:rsid w:val="00F83C0E"/>
    <w:rsid w:val="00F83C8D"/>
    <w:rsid w:val="00F86046"/>
    <w:rsid w:val="00F86FB8"/>
    <w:rsid w:val="00F91FF6"/>
    <w:rsid w:val="00FD6641"/>
    <w:rsid w:val="00FE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D3C6DE"/>
  <w15:docId w15:val="{15CC5B81-1798-43E8-BF6C-F8BD1F411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24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432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43244"/>
    <w:rPr>
      <w:sz w:val="20"/>
      <w:szCs w:val="20"/>
    </w:rPr>
  </w:style>
  <w:style w:type="paragraph" w:styleId="a5">
    <w:name w:val="footer"/>
    <w:basedOn w:val="a"/>
    <w:link w:val="a6"/>
    <w:unhideWhenUsed/>
    <w:rsid w:val="00C432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43244"/>
    <w:rPr>
      <w:sz w:val="20"/>
      <w:szCs w:val="20"/>
    </w:rPr>
  </w:style>
  <w:style w:type="paragraph" w:styleId="a7">
    <w:name w:val="List Paragraph"/>
    <w:basedOn w:val="a"/>
    <w:uiPriority w:val="34"/>
    <w:qFormat/>
    <w:rsid w:val="00C43244"/>
    <w:pPr>
      <w:ind w:leftChars="200" w:left="480"/>
    </w:pPr>
  </w:style>
  <w:style w:type="paragraph" w:styleId="a8">
    <w:name w:val="Body Text"/>
    <w:basedOn w:val="a"/>
    <w:link w:val="a9"/>
    <w:rsid w:val="00850C29"/>
    <w:pPr>
      <w:suppressAutoHyphens/>
      <w:autoSpaceDE w:val="0"/>
      <w:autoSpaceDN w:val="0"/>
      <w:textAlignment w:val="baseline"/>
    </w:pPr>
    <w:rPr>
      <w:rFonts w:ascii="細明體" w:eastAsia="細明體" w:hAnsi="細明體" w:cs="細明體"/>
      <w:kern w:val="0"/>
      <w:szCs w:val="24"/>
      <w:lang w:val="zh-TW" w:bidi="zh-TW"/>
    </w:rPr>
  </w:style>
  <w:style w:type="character" w:customStyle="1" w:styleId="a9">
    <w:name w:val="本文 字元"/>
    <w:basedOn w:val="a0"/>
    <w:link w:val="a8"/>
    <w:rsid w:val="00850C29"/>
    <w:rPr>
      <w:rFonts w:ascii="細明體" w:eastAsia="細明體" w:hAnsi="細明體" w:cs="細明體"/>
      <w:kern w:val="0"/>
      <w:szCs w:val="24"/>
      <w:lang w:val="zh-TW" w:bidi="zh-TW"/>
    </w:rPr>
  </w:style>
  <w:style w:type="table" w:styleId="aa">
    <w:name w:val="Table Grid"/>
    <w:basedOn w:val="a1"/>
    <w:uiPriority w:val="59"/>
    <w:rsid w:val="00193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256C1F"/>
    <w:pPr>
      <w:widowControl w:val="0"/>
    </w:pPr>
  </w:style>
  <w:style w:type="paragraph" w:customStyle="1" w:styleId="TableParagraph">
    <w:name w:val="Table Paragraph"/>
    <w:basedOn w:val="a"/>
    <w:rsid w:val="005B3CF5"/>
    <w:pPr>
      <w:suppressAutoHyphens/>
      <w:autoSpaceDE w:val="0"/>
      <w:autoSpaceDN w:val="0"/>
      <w:textAlignment w:val="baseline"/>
    </w:pPr>
    <w:rPr>
      <w:rFonts w:ascii="新細明體" w:eastAsia="新細明體" w:hAnsi="新細明體" w:cs="新細明體"/>
      <w:kern w:val="0"/>
      <w:sz w:val="22"/>
      <w:lang w:val="zh-TW" w:bidi="zh-TW"/>
    </w:rPr>
  </w:style>
  <w:style w:type="paragraph" w:styleId="ac">
    <w:name w:val="endnote text"/>
    <w:basedOn w:val="a"/>
    <w:link w:val="ad"/>
    <w:uiPriority w:val="99"/>
    <w:semiHidden/>
    <w:unhideWhenUsed/>
    <w:rsid w:val="0053098F"/>
    <w:pPr>
      <w:snapToGrid w:val="0"/>
    </w:pPr>
  </w:style>
  <w:style w:type="character" w:customStyle="1" w:styleId="ad">
    <w:name w:val="章節附註文字 字元"/>
    <w:basedOn w:val="a0"/>
    <w:link w:val="ac"/>
    <w:uiPriority w:val="99"/>
    <w:semiHidden/>
    <w:rsid w:val="0053098F"/>
  </w:style>
  <w:style w:type="character" w:styleId="ae">
    <w:name w:val="endnote reference"/>
    <w:basedOn w:val="a0"/>
    <w:uiPriority w:val="99"/>
    <w:semiHidden/>
    <w:unhideWhenUsed/>
    <w:rsid w:val="0053098F"/>
    <w:rPr>
      <w:vertAlign w:val="superscript"/>
    </w:rPr>
  </w:style>
  <w:style w:type="paragraph" w:customStyle="1" w:styleId="Standard">
    <w:name w:val="Standard"/>
    <w:rsid w:val="00403D51"/>
    <w:pPr>
      <w:widowControl w:val="0"/>
      <w:suppressAutoHyphens/>
      <w:autoSpaceDN w:val="0"/>
    </w:pPr>
    <w:rPr>
      <w:rFonts w:ascii="Calibri" w:eastAsia="新細明體" w:hAnsi="Calibri" w:cs="F"/>
      <w:kern w:val="3"/>
    </w:rPr>
  </w:style>
  <w:style w:type="paragraph" w:styleId="Web">
    <w:name w:val="Normal (Web)"/>
    <w:basedOn w:val="a"/>
    <w:uiPriority w:val="99"/>
    <w:semiHidden/>
    <w:unhideWhenUsed/>
    <w:rsid w:val="000D421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">
    <w:name w:val="Strong"/>
    <w:basedOn w:val="a0"/>
    <w:uiPriority w:val="22"/>
    <w:qFormat/>
    <w:rsid w:val="000D421F"/>
    <w:rPr>
      <w:b/>
      <w:bCs/>
    </w:rPr>
  </w:style>
  <w:style w:type="character" w:styleId="af0">
    <w:name w:val="Emphasis"/>
    <w:basedOn w:val="a0"/>
    <w:uiPriority w:val="20"/>
    <w:qFormat/>
    <w:rsid w:val="00AB27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69C39-7C03-4881-93AC-0470CDBC1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User</cp:lastModifiedBy>
  <cp:revision>2</cp:revision>
  <cp:lastPrinted>2024-05-06T06:36:00Z</cp:lastPrinted>
  <dcterms:created xsi:type="dcterms:W3CDTF">2026-05-11T02:21:00Z</dcterms:created>
  <dcterms:modified xsi:type="dcterms:W3CDTF">2026-05-11T02:21:00Z</dcterms:modified>
</cp:coreProperties>
</file>